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1A390" w14:textId="77777777" w:rsidR="003B0678" w:rsidRPr="003E0B21" w:rsidRDefault="003B0678" w:rsidP="003B0678">
      <w:pPr>
        <w:autoSpaceDE w:val="0"/>
        <w:autoSpaceDN w:val="0"/>
        <w:adjustRightInd w:val="0"/>
        <w:spacing w:after="0" w:line="240" w:lineRule="auto"/>
        <w:jc w:val="center"/>
        <w:rPr>
          <w:rFonts w:ascii="Arial" w:hAnsi="Arial" w:cs="Arial"/>
          <w:b/>
          <w:bCs/>
          <w:color w:val="E31837"/>
          <w:sz w:val="28"/>
          <w:szCs w:val="28"/>
          <w:u w:val="single"/>
        </w:rPr>
      </w:pPr>
      <w:bookmarkStart w:id="0" w:name="_GoBack"/>
      <w:bookmarkEnd w:id="0"/>
      <w:r w:rsidRPr="003E0B21">
        <w:rPr>
          <w:rFonts w:ascii="Arial" w:hAnsi="Arial" w:cs="Arial"/>
          <w:b/>
          <w:bCs/>
          <w:color w:val="E31837"/>
          <w:sz w:val="28"/>
          <w:szCs w:val="28"/>
          <w:u w:val="single"/>
        </w:rPr>
        <w:t>Snapshots</w:t>
      </w:r>
    </w:p>
    <w:p w14:paraId="0CBCA47B" w14:textId="77777777" w:rsidR="00B955A5" w:rsidRDefault="00B955A5" w:rsidP="003B0678">
      <w:pPr>
        <w:autoSpaceDE w:val="0"/>
        <w:autoSpaceDN w:val="0"/>
        <w:adjustRightInd w:val="0"/>
        <w:spacing w:after="0" w:line="240" w:lineRule="auto"/>
        <w:jc w:val="center"/>
        <w:rPr>
          <w:rFonts w:ascii="Arial-BoldMT" w:hAnsi="Arial-BoldMT" w:cs="Arial-BoldMT"/>
          <w:b/>
          <w:bCs/>
          <w:color w:val="E31837"/>
          <w:sz w:val="35"/>
          <w:szCs w:val="35"/>
          <w:u w:val="single"/>
        </w:rPr>
      </w:pPr>
    </w:p>
    <w:p w14:paraId="3BFEBC01" w14:textId="77777777" w:rsidR="003B0678" w:rsidRPr="003E0B21" w:rsidRDefault="003B0678" w:rsidP="003B0678">
      <w:pPr>
        <w:autoSpaceDE w:val="0"/>
        <w:autoSpaceDN w:val="0"/>
        <w:adjustRightInd w:val="0"/>
        <w:spacing w:after="0" w:line="240" w:lineRule="auto"/>
        <w:rPr>
          <w:rFonts w:ascii="Arial" w:hAnsi="Arial" w:cs="Arial"/>
        </w:rPr>
      </w:pPr>
      <w:r w:rsidRPr="003E0B21">
        <w:rPr>
          <w:rFonts w:ascii="Arial" w:hAnsi="Arial" w:cs="Arial"/>
        </w:rPr>
        <w:t>VM snapshots allow administrators to create point-in-time checkpoints of a VM. The snapshot captures the state of the VM at a specific point in time. VMware administrators can then revert to their pre-snapshot state in the event the changes made since the snapshot should be discarded. Or, if the changes should be preserved, the administrator can commit the changes and delete the snapshot.</w:t>
      </w:r>
    </w:p>
    <w:p w14:paraId="367F4A7B" w14:textId="77777777" w:rsidR="003E0B21" w:rsidRDefault="003E0B21" w:rsidP="003B0678">
      <w:pPr>
        <w:autoSpaceDE w:val="0"/>
        <w:autoSpaceDN w:val="0"/>
        <w:adjustRightInd w:val="0"/>
        <w:spacing w:after="0" w:line="240" w:lineRule="auto"/>
        <w:rPr>
          <w:rFonts w:ascii="Arial" w:hAnsi="Arial" w:cs="Arial"/>
        </w:rPr>
      </w:pPr>
    </w:p>
    <w:p w14:paraId="4C591B89" w14:textId="77777777" w:rsidR="003B0678" w:rsidRPr="003E0B21" w:rsidRDefault="003B0678" w:rsidP="003B0678">
      <w:pPr>
        <w:autoSpaceDE w:val="0"/>
        <w:autoSpaceDN w:val="0"/>
        <w:adjustRightInd w:val="0"/>
        <w:spacing w:after="0" w:line="240" w:lineRule="auto"/>
        <w:rPr>
          <w:rFonts w:ascii="Arial" w:hAnsi="Arial" w:cs="Arial"/>
        </w:rPr>
      </w:pPr>
      <w:r w:rsidRPr="003E0B21">
        <w:rPr>
          <w:rFonts w:ascii="Arial" w:hAnsi="Arial" w:cs="Arial"/>
        </w:rPr>
        <w:t xml:space="preserve">This functionality can be used in a variety of ways. Suppose you’d like to install the latest vendor-supplied patch for the guest OS instance running in a VM but you want to be able to recover in case the patch installation runs amok. By taking a snapshot </w:t>
      </w:r>
      <w:r w:rsidRPr="003E0B21">
        <w:rPr>
          <w:rFonts w:ascii="Arial" w:hAnsi="Arial" w:cs="Arial"/>
          <w:i/>
          <w:iCs/>
        </w:rPr>
        <w:t xml:space="preserve">before </w:t>
      </w:r>
      <w:r w:rsidRPr="003E0B21">
        <w:rPr>
          <w:rFonts w:ascii="Arial" w:hAnsi="Arial" w:cs="Arial"/>
        </w:rPr>
        <w:t>installing the patch, you can revert to the snapshot in the event the patch installation doesn’t go well. You’ve just created a safety net for yourself. Keep in mind that snapshots do not affect RDM virtual hard disks or in-guest mounted iSCSI or NFS file systems. Also remember snapshots are made on a per-VM basis. If you have an application</w:t>
      </w:r>
      <w:r w:rsidR="003E0B21">
        <w:rPr>
          <w:rFonts w:ascii="Arial" w:hAnsi="Arial" w:cs="Arial"/>
        </w:rPr>
        <w:t xml:space="preserve"> </w:t>
      </w:r>
      <w:r w:rsidRPr="003E0B21">
        <w:rPr>
          <w:rFonts w:ascii="Arial" w:hAnsi="Arial" w:cs="Arial"/>
        </w:rPr>
        <w:t>with multiple tiers and that is spread between multiple virtual machines, you may encounter application inconsistencies when reverting snapshots.</w:t>
      </w:r>
    </w:p>
    <w:p w14:paraId="11824238" w14:textId="77777777" w:rsidR="00B955A5" w:rsidRDefault="00B955A5" w:rsidP="003B0678">
      <w:pPr>
        <w:autoSpaceDE w:val="0"/>
        <w:autoSpaceDN w:val="0"/>
        <w:adjustRightInd w:val="0"/>
        <w:spacing w:after="0" w:line="240" w:lineRule="auto"/>
        <w:rPr>
          <w:rFonts w:ascii="Georgia" w:hAnsi="Georgia" w:cs="Georgia"/>
          <w:sz w:val="24"/>
          <w:szCs w:val="24"/>
        </w:rPr>
      </w:pPr>
    </w:p>
    <w:p w14:paraId="4D3323F4" w14:textId="77777777" w:rsidR="00B955A5" w:rsidRPr="00B955A5" w:rsidRDefault="00B955A5" w:rsidP="003B0678">
      <w:pPr>
        <w:autoSpaceDE w:val="0"/>
        <w:autoSpaceDN w:val="0"/>
        <w:adjustRightInd w:val="0"/>
        <w:spacing w:after="0" w:line="240" w:lineRule="auto"/>
        <w:rPr>
          <w:rFonts w:ascii="Georgia" w:hAnsi="Georgia" w:cs="Georgia"/>
          <w:sz w:val="24"/>
          <w:szCs w:val="24"/>
        </w:rPr>
      </w:pPr>
    </w:p>
    <w:p w14:paraId="3DF717AA" w14:textId="77777777" w:rsidR="00C80856" w:rsidRDefault="003B0678" w:rsidP="003B0678">
      <w:r w:rsidRPr="00E93F14">
        <w:rPr>
          <w:noProof/>
        </w:rPr>
        <w:drawing>
          <wp:inline distT="0" distB="0" distL="0" distR="0" wp14:anchorId="4B53AE4C" wp14:editId="645275C5">
            <wp:extent cx="5724525" cy="4676775"/>
            <wp:effectExtent l="0" t="0" r="9525" b="9525"/>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4525" cy="4676775"/>
                    </a:xfrm>
                    <a:prstGeom prst="rect">
                      <a:avLst/>
                    </a:prstGeom>
                    <a:noFill/>
                    <a:ln>
                      <a:noFill/>
                    </a:ln>
                  </pic:spPr>
                </pic:pic>
              </a:graphicData>
            </a:graphic>
          </wp:inline>
        </w:drawing>
      </w:r>
    </w:p>
    <w:sectPr w:rsidR="00C80856" w:rsidSect="0007037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EE43C" w14:textId="77777777" w:rsidR="005F054E" w:rsidRDefault="005F054E" w:rsidP="00C14028">
      <w:pPr>
        <w:spacing w:after="0" w:line="240" w:lineRule="auto"/>
      </w:pPr>
      <w:r>
        <w:separator/>
      </w:r>
    </w:p>
  </w:endnote>
  <w:endnote w:type="continuationSeparator" w:id="0">
    <w:p w14:paraId="651275AE" w14:textId="77777777" w:rsidR="005F054E" w:rsidRDefault="005F054E" w:rsidP="00C14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EEC6B" w14:textId="77777777" w:rsidR="005F054E" w:rsidRDefault="005F054E" w:rsidP="00C14028">
      <w:pPr>
        <w:spacing w:after="0" w:line="240" w:lineRule="auto"/>
      </w:pPr>
      <w:r>
        <w:separator/>
      </w:r>
    </w:p>
  </w:footnote>
  <w:footnote w:type="continuationSeparator" w:id="0">
    <w:p w14:paraId="454D1417" w14:textId="77777777" w:rsidR="005F054E" w:rsidRDefault="005F054E" w:rsidP="00C140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80EC5" w14:textId="62AADFD4" w:rsidR="00CE356A" w:rsidRDefault="005F054E" w:rsidP="00AC18A8">
    <w:pPr>
      <w:pStyle w:val="Header"/>
      <w:tabs>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152DA"/>
    <w:multiLevelType w:val="hybridMultilevel"/>
    <w:tmpl w:val="7DB06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53947"/>
    <w:multiLevelType w:val="hybridMultilevel"/>
    <w:tmpl w:val="549EB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2F0235"/>
    <w:multiLevelType w:val="hybridMultilevel"/>
    <w:tmpl w:val="6540CFB0"/>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0C7804"/>
    <w:multiLevelType w:val="hybridMultilevel"/>
    <w:tmpl w:val="0EF65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085394"/>
    <w:multiLevelType w:val="hybridMultilevel"/>
    <w:tmpl w:val="371C9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FF4A19"/>
    <w:multiLevelType w:val="hybridMultilevel"/>
    <w:tmpl w:val="343A1F4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AC92AF0"/>
    <w:multiLevelType w:val="hybridMultilevel"/>
    <w:tmpl w:val="459AA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815039"/>
    <w:multiLevelType w:val="hybridMultilevel"/>
    <w:tmpl w:val="AEAEC8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240FB"/>
    <w:multiLevelType w:val="multilevel"/>
    <w:tmpl w:val="2432D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ACE0737"/>
    <w:multiLevelType w:val="hybridMultilevel"/>
    <w:tmpl w:val="EEDE7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0542E2"/>
    <w:multiLevelType w:val="multilevel"/>
    <w:tmpl w:val="387EA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7"/>
  </w:num>
  <w:num w:numId="3">
    <w:abstractNumId w:val="6"/>
  </w:num>
  <w:num w:numId="4">
    <w:abstractNumId w:val="2"/>
  </w:num>
  <w:num w:numId="5">
    <w:abstractNumId w:val="0"/>
  </w:num>
  <w:num w:numId="6">
    <w:abstractNumId w:val="1"/>
  </w:num>
  <w:num w:numId="7">
    <w:abstractNumId w:val="3"/>
  </w:num>
  <w:num w:numId="8">
    <w:abstractNumId w:val="9"/>
  </w:num>
  <w:num w:numId="9">
    <w:abstractNumId w:val="4"/>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4161"/>
    <w:rsid w:val="000701E8"/>
    <w:rsid w:val="00070376"/>
    <w:rsid w:val="000D41B2"/>
    <w:rsid w:val="000E401B"/>
    <w:rsid w:val="00113D25"/>
    <w:rsid w:val="002F2D2B"/>
    <w:rsid w:val="003754B3"/>
    <w:rsid w:val="003B0678"/>
    <w:rsid w:val="003E0B21"/>
    <w:rsid w:val="005F054E"/>
    <w:rsid w:val="006A5CD8"/>
    <w:rsid w:val="00814E73"/>
    <w:rsid w:val="009E222A"/>
    <w:rsid w:val="00A01621"/>
    <w:rsid w:val="00A74C41"/>
    <w:rsid w:val="00B942D4"/>
    <w:rsid w:val="00B955A5"/>
    <w:rsid w:val="00C14028"/>
    <w:rsid w:val="00C323EB"/>
    <w:rsid w:val="00C80856"/>
    <w:rsid w:val="00D04161"/>
    <w:rsid w:val="00E92379"/>
    <w:rsid w:val="00FD1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89BE7"/>
  <w15:docId w15:val="{3D56733D-98F7-4041-B23B-1290CF5E5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4161"/>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161"/>
    <w:rPr>
      <w:rFonts w:ascii="Calibri" w:eastAsia="Calibri" w:hAnsi="Calibri" w:cs="Times New Roman"/>
    </w:rPr>
  </w:style>
  <w:style w:type="paragraph" w:styleId="ListParagraph">
    <w:name w:val="List Paragraph"/>
    <w:basedOn w:val="Normal"/>
    <w:uiPriority w:val="34"/>
    <w:qFormat/>
    <w:rsid w:val="00D04161"/>
    <w:pPr>
      <w:ind w:left="720"/>
      <w:contextualSpacing/>
    </w:pPr>
  </w:style>
  <w:style w:type="character" w:styleId="Hyperlink">
    <w:name w:val="Hyperlink"/>
    <w:basedOn w:val="DefaultParagraphFont"/>
    <w:uiPriority w:val="99"/>
    <w:unhideWhenUsed/>
    <w:rsid w:val="00D04161"/>
    <w:rPr>
      <w:color w:val="0000FF"/>
      <w:u w:val="single"/>
    </w:rPr>
  </w:style>
  <w:style w:type="character" w:customStyle="1" w:styleId="apple-converted-space">
    <w:name w:val="apple-converted-space"/>
    <w:basedOn w:val="DefaultParagraphFont"/>
    <w:rsid w:val="00D04161"/>
  </w:style>
  <w:style w:type="paragraph" w:styleId="NormalWeb">
    <w:name w:val="Normal (Web)"/>
    <w:basedOn w:val="Normal"/>
    <w:uiPriority w:val="99"/>
    <w:semiHidden/>
    <w:unhideWhenUsed/>
    <w:rsid w:val="00D04161"/>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95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5A5"/>
    <w:rPr>
      <w:rFonts w:ascii="Tahoma" w:eastAsia="Calibri" w:hAnsi="Tahoma" w:cs="Tahoma"/>
      <w:sz w:val="16"/>
      <w:szCs w:val="16"/>
    </w:rPr>
  </w:style>
  <w:style w:type="paragraph" w:styleId="Footer">
    <w:name w:val="footer"/>
    <w:basedOn w:val="Normal"/>
    <w:link w:val="FooterChar"/>
    <w:uiPriority w:val="99"/>
    <w:unhideWhenUsed/>
    <w:rsid w:val="000703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37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173</Words>
  <Characters>988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Ashwani</dc:creator>
  <cp:keywords/>
  <dc:description/>
  <cp:lastModifiedBy>Team1</cp:lastModifiedBy>
  <cp:revision>5</cp:revision>
  <dcterms:created xsi:type="dcterms:W3CDTF">2017-01-23T09:48:00Z</dcterms:created>
  <dcterms:modified xsi:type="dcterms:W3CDTF">2019-03-23T17:48:00Z</dcterms:modified>
</cp:coreProperties>
</file>